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1A" w:rsidRDefault="003A0E1A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  <w:r>
        <w:rPr>
          <w:rFonts w:ascii="仿宋" w:eastAsia="仿宋" w:hAnsi="仿宋" w:hint="eastAsia"/>
          <w:b/>
          <w:sz w:val="32"/>
          <w:szCs w:val="32"/>
        </w:rPr>
        <w:t>市民免费快速检测食用农产品受理点明细表</w:t>
      </w:r>
    </w:p>
    <w:tbl>
      <w:tblPr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1134"/>
        <w:gridCol w:w="2268"/>
        <w:gridCol w:w="3119"/>
        <w:gridCol w:w="850"/>
        <w:gridCol w:w="1418"/>
        <w:gridCol w:w="1417"/>
        <w:gridCol w:w="1985"/>
        <w:gridCol w:w="10"/>
      </w:tblGrid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承检单位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交易场所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时间表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深圳市海吉星国际农产品物流管理有限公司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龙岗区平湖街道白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社区丹农路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肖毅美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18128806387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18:30-20:00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周二、周四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抽检</w:t>
            </w: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鹅公岭市场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龙岗区平湖街道平龙西路88号深圳市龙岗区平湖街道鹅公岭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社区园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岭北路1号1楼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09:30-10:10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周一、周二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抽检</w:t>
            </w: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平湖村市场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平湖社区高原路1号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10:30-11:10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深圳市平湖荔枝岭实业有限公司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园集贸市场分公司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凤凰社区建设路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11:30-12:10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深圳市龙广市场发展有限公司平湖市场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凤凰社区裕和北街27号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14:00-14:40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新力市场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力昌社区力元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路173号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15:00-15:40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平湖新木老村市场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平湖街道新木社区老村文新路2号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09:15-09:55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周一、周二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抽检</w:t>
            </w: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平湖上木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古市场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平湖街道上木古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社区彩姿南路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1号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10:10-10:45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平湖山厦市场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深圳市龙岗区平湖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街道办山厦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社区香山路8号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11:05-11:55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山厦农批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平湖街道平龙西路88号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14:00-15:20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坪地中心股份合作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公司岳湖岗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批发市场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深圳市龙岗区坪地中心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社区岳湖岗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居民小组十八小区福民商业街一楼二楼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09:00-10:00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周一、周二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抽检</w:t>
            </w: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深圳市坪西股份合作公司坪西市场分公司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深圳市龙岗区坪地街道坪西吉祥一路25号一栋2层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10:20-11:00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深圳市龙岗区坪地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富地岗市场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坪东社区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富地岗村富岗巷1号</w:t>
            </w:r>
            <w:proofErr w:type="gramEnd"/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11:20-12:00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周一、周二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抽检</w:t>
            </w: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深圳市年丰股份合作公司年丰市场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深圳市龙岗区坪地街道年丰社区坪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路53号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14:20-15:00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大广农贸综合市场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深圳市龙岗区龙岗镇深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路78号农贸综合批发市场A栋三楼（办公地址）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10:00-10:50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周一、周二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抽检</w:t>
            </w: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丁甲岭农贸市场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深圳市龙岗区龙岗街道同乐社区同心路168号D楼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11:10-11:50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民广农贸市场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深圳市龙岗区龙岗街道南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联社区鹏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达路龙溪商业楼2号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14:30-15:20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黄龙塘市场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龙岗街道南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联社区黄龙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塘村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丰路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15:30-16:20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利民农贸批发市场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深圳市龙岗区龙岗街道深惠路龙岗中心医院东侧新生桥头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09:50-10:50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周一、周二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抽检</w:t>
            </w: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龙岗第一市场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深圳市龙岗区龙岗街道深惠公路西侧、龙平公路北侧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11:20-11:50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龙岗第二市场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深圳市龙岗区龙岗街道龙平公路南侧、平南街西侧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14:00-14:30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龙西市场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深圳市龙岗区龙城街道龙西社区龙西中路龙西综合市场一楼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15:00-15:40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回龙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深圳市龙岗区龙城街道龙平路回龙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幼儿园旁第一层局部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09:20-09:50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周一、周二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抽检</w:t>
            </w: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尚景综合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深圳市龙岗区中心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城尚景华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园7栋一层商场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10:00-10:40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园市场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深圳市龙岗区龙城街道龙岗中心城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园新村14栋1楼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10:50-11:30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爱联中心市场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深圳市龙岗区龙城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街道爱联社区田寮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村福兴路七号一楼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14:30-15:20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荷市场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深圳市龙岗区龙城街道办宝荷路蒲排村口一、二、三层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15:30-16:20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深圳市合富盛实业发展有限公司合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盛综合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深圳市龙岗区南湾街道沙平路45号1楼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09:15-10:00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周一、周二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抽检</w:t>
            </w: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沙湾市场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深圳市龙广市场发展有限公司沙湾市场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10:10-10:50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南岭市场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南岭村社区南岭北路1号1-2楼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11:00-11:40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康桥市场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中城康桥花园内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14:30-15:10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下李朗市场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南湾街道下李朗社区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15:20-16:10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桔子坑市场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布吉街道大芬桔子坑第二综合商业楼C栋1楼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09:20-10:00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周一、周二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抽检</w:t>
            </w: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庆协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昌市场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布吉街道办木棉湾鸭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湖工业区2区5号二层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10:20-11:00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京发市场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布吉街道白鸽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京南路91号1层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11:20-12:00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深圳市金晋实业有限公司富民综合市场分公司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布吉街道南三社区布李路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14:00-14:50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布吉街道上水径村综合楼一楼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15:10-15:50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约市场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深圳市龙岗区横岗街道六约社区六和路39号一二层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09:20-09:55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周一、周二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抽检</w:t>
            </w: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安良市场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横岗街道安良社区安良路189-1号B1-2层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10:10-10:45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安商茂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雄农产品有限公司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横岗街道大康路口横岗农贸批发市场商住楼一楼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11:00-12:00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横岗第一市场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横岗街道松柏路79号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14:10-14:45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排榜市场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横岗街道四联路184号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15:00-15:35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朝泰富实业有限公司坳背综合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市场分公司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横岗街道办保安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背路123号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15:45-16:20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头股份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合作公司雪岗综合市场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田街道雪岗北路2068号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09:30-10:20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周一、周二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抽检</w:t>
            </w: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雪股份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合作公司上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雪综合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深圳市龙岗区布吉街道雪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委雪岗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南路22号一楼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10:30-11:20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田实业集团股份有限公司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坂田扬马综合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市场分公司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街道杨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坂田杨马综合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市场一层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11:30-12:20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深圳市宏达佳实业发展有限公司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田南坑综合市场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田南坑村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14:20-15:10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A0E1A">
        <w:trPr>
          <w:trHeight w:val="4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F.Q.T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田民营综合市场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深圳市龙岗区布吉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居委光雅园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村对面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15:20-16:00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E1A" w:rsidRDefault="003A0E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 w:rsidP="008754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 w:rsidP="008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深圳市合盈实业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 ( 罗湖水产批发市场 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 w:rsidP="008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深圳市罗湖区罗芳路水产批发市场四楼D座、一楼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 w:rsidP="008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肖陈贵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 w:rsidP="008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13760242045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 w:rsidP="008754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5：30-11：30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050E" w:rsidRDefault="0030050E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  <w:rPr>
                <w:sz w:val="20"/>
                <w:szCs w:val="20"/>
              </w:rPr>
            </w:pPr>
          </w:p>
          <w:p w:rsidR="0030050E" w:rsidRDefault="003005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每周服务时间为：周三至周日</w:t>
            </w:r>
          </w:p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大梅沙新福康肉菜超市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盐田区梅沙街道彩陶路8-1号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A3705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13：20-16：00</w:t>
            </w:r>
          </w:p>
        </w:tc>
        <w:tc>
          <w:tcPr>
            <w:tcW w:w="1995" w:type="dxa"/>
            <w:gridSpan w:val="2"/>
            <w:vMerge/>
            <w:tcBorders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惠民街市田心</w:t>
            </w:r>
            <w:r w:rsidRPr="0030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深圳市盐田区沙盐路</w:t>
            </w:r>
            <w:r w:rsidRPr="0030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10：50-11：30</w:t>
            </w:r>
          </w:p>
        </w:tc>
        <w:tc>
          <w:tcPr>
            <w:tcW w:w="1995" w:type="dxa"/>
            <w:gridSpan w:val="2"/>
            <w:vMerge/>
            <w:tcBorders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深圳市盐田区</w:t>
            </w:r>
            <w:proofErr w:type="gramStart"/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众德佳</w:t>
            </w:r>
            <w:proofErr w:type="gramEnd"/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连锁超市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深圳市盐田区恩上路综合楼B1-2（109号）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12：20-13：00</w:t>
            </w:r>
          </w:p>
        </w:tc>
        <w:tc>
          <w:tcPr>
            <w:tcW w:w="1995" w:type="dxa"/>
            <w:gridSpan w:val="2"/>
            <w:vMerge/>
            <w:tcBorders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深圳市盐田区优</w:t>
            </w:r>
            <w:proofErr w:type="gramStart"/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宜佳生活</w:t>
            </w:r>
            <w:proofErr w:type="gramEnd"/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深圳市盐田区沙头角街道沙头角东和路71号（诗宁里）华八百新村13栋1楼B商铺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10：00-10：40</w:t>
            </w:r>
          </w:p>
        </w:tc>
        <w:tc>
          <w:tcPr>
            <w:tcW w:w="19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惠民街市田东分店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盐田区沙头角井头东街沙井头市场综合楼第一层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9：00-9：40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每周服务时间为：周三至周日</w:t>
            </w:r>
          </w:p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华润万家有限公司沙头角深盐店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深圳市盐田区深盐路与海山路</w:t>
            </w:r>
            <w:proofErr w:type="gramStart"/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交汇处区政府</w:t>
            </w:r>
            <w:proofErr w:type="gramEnd"/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对面（壹海道</w:t>
            </w:r>
            <w:r w:rsidRPr="0030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B1</w:t>
            </w: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）（</w:t>
            </w:r>
            <w:proofErr w:type="gramStart"/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五区负一层</w:t>
            </w:r>
            <w:proofErr w:type="gramEnd"/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13：15-14：05</w:t>
            </w:r>
          </w:p>
        </w:tc>
        <w:tc>
          <w:tcPr>
            <w:tcW w:w="19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深圳市人人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乐商业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有限公司金港购物广场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盐田区盐田街道盐田路金港盛世华庭一层商场及二层商场左侧、东侧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10：15-11：00</w:t>
            </w: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深圳市盐田区北山百友超市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深圳市盐田区盐田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街道北山道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78号海港城大楼一楼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11：15-12：00</w:t>
            </w: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朝阳肉菜市场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盐田港后方十三号区朝阳肉菜市场综合楼一、二层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9：15-9：50</w:t>
            </w: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D932C2" w:rsidRDefault="0030050E" w:rsidP="008754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30050E" w:rsidRDefault="0030050E" w:rsidP="008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布吉海鲜批发市场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30050E" w:rsidRDefault="0030050E" w:rsidP="008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深圳市罗湖区布吉路1025号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30050E" w:rsidRDefault="0030050E" w:rsidP="008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肖陈贵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30050E" w:rsidRDefault="0030050E" w:rsidP="008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13760242045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8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5：30-11：00</w:t>
            </w: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翠苑市场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深圳市罗湖区布吉路1007号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13:00-13：40</w:t>
            </w: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汇市场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深圳市罗湖区东晓街道松泉山庄3栋5栋裙楼一层C1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08：30-09：10</w:t>
            </w: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红日子购物广场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岗西路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岗西村59号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08：30-09：10</w:t>
            </w: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深圳市乐百家超级市场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有限公司鹤围分公司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铺西鹤围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村5号商业楼一、二层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11：30-12：10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每周服务时间为：周三至周日</w:t>
            </w:r>
          </w:p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沃尔玛（洪湖店）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深圳市罗湖区洪湖路湖景花园1～3层楼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30050E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12：20-13：10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锦江麦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德龙现购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自运有限公司深圳罗湖商场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深圳市罗湖区宝安北路北新物流（深圳）中央配送中心2#楼一层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09：30-10：10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深圳市大望新田肉菜综合市场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深圳市罗湖区东湖街道新田村新田大道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9:00-9:50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永旺华南商业有限公司永旺东湖店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路百仕达花园东郡商业楼地面一、二层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10：50-11：30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坳下股份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合作公司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下肉菜市场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深圳市罗湖区莲塘街道国威路188号松源大厦一楼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08:30-09:20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深圳市莲塘平方超市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深圳市罗湖区罗沙路名骏豪庭5号楼裙楼105号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09:40-10:30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深圳市集贸市场有限公司惠民街市文锦分店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罗湖区北斗路文锦市场大楼7层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12:40-13:10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深圳市集贸市场有限公司惠民街市黄贝分店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罗湖区凤凰路黄贝岭凤凰综合楼1层03号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12:00-12:30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 w:rsidP="008754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 w:rsidP="008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和平肉菜市场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 w:rsidP="008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深圳市罗湖区和平路和平市场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 w:rsidP="008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肖陈贵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 w:rsidP="008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13760242045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8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13:30-14:10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</w:p>
          <w:p w:rsidR="0030050E" w:rsidRDefault="0030050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每周服务时间为：周三至周日</w:t>
            </w:r>
          </w:p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广州百佳超级市场有限公司深圳金光华广场分店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深圳市罗湖区人民南路金光华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广场第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B2层B2-018号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11：00-11：40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深圳市湖贝实业股份有限公司湖贝东门市场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深圳市罗湖区湖贝路湖贝村西坊4号东门市场大厦1-2层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10：30-12:00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利民利肉</w:t>
            </w:r>
            <w:proofErr w:type="gramEnd"/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菜市场有限公司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深圳市罗湖区人民北路立新花园B栋裙楼1113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30050E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11：20-12：00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乐园肉菜街市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</w:t>
            </w:r>
            <w:proofErr w:type="gramStart"/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桂园</w:t>
            </w:r>
            <w:proofErr w:type="gramEnd"/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街道宝安路松园西街23号松园大楼一层西侧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30050E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09：40-10：30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都市名园市场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</w:t>
            </w:r>
            <w:proofErr w:type="gramStart"/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桂园</w:t>
            </w:r>
            <w:proofErr w:type="gramEnd"/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街道宝安南路</w:t>
            </w:r>
            <w:proofErr w:type="gramStart"/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</w:t>
            </w:r>
            <w:proofErr w:type="gramEnd"/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屋围都市名园综合楼首层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30050E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0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08：30-9：30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深圳市乐百家超级市场有限公司水库新村分公司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深圳市罗湖区爱国路水库新村统建楼231号首层东南向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11：50-12：30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3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深圳国检食检中心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东晓购物商场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深圳市罗湖区东晓路5号肉菜市场北楼一层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Default="0030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0E" w:rsidRPr="00726962" w:rsidRDefault="0030050E" w:rsidP="00920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6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09：50-10：30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050E" w:rsidRDefault="0030050E">
            <w:pPr>
              <w:widowControl/>
              <w:jc w:val="left"/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23" w:rsidRDefault="00067523" w:rsidP="008754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23" w:rsidRDefault="00067523" w:rsidP="008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福田农产品批发市场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23" w:rsidRDefault="00067523" w:rsidP="00875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深圳市福田区梅林路110号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523" w:rsidRDefault="00067523" w:rsidP="0087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林长虹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523" w:rsidRDefault="00067523" w:rsidP="008754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13728841354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AD33DE" w:rsidRDefault="00067523" w:rsidP="0087541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11:00-13:00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各市场每周开展快检不少于5天，其中周六、日必须开展，每周一、二不开展快检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深圳市集贸市场有限公司惠民街市梅林二村店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深圳市福田区莲花二村综合楼一层SC号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7:30-8:30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深圳市金泰园实业发展有限公司景田金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泰市场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深圳市福田区景田北路金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泰市场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8:30-9:30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华润万家有限公司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侨香店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区桥香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村1栋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4E6A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11:30-13:00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深圳市集贸市场有限公司惠民街市新沙店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福田区亿新街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10：30-11:30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世昌市场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经营管理有限公司新洲花园街市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深圳市福田区新洲花园综合楼地下市场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10:30-12:00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深圳岁宝连锁商业发展有限公司石厦店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福田区福保街道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石厦北二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街89号深圳石厦新港商城2楼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9:30-10:30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福田区中和市场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福田区益田五街三号综合楼一楼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12:00-13:00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深圳市水围实业股份有限公司水围肉菜市场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深圳市福田区福强路水围村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福围阁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7:30-8:30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深圳市皇岗实业股份有限公司皇岗街市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深圳市福田区福民路皇岗村内皇岗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座一楼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8:30-9:30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深圳家乡人连锁百货（福田店）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八卦二路旭飞花园B栋1-2层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12:00-13:00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深圳市集贸市场有限公司惠民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街市园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岭分店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深圳市福田区园岭五街路园岭肉菜市场综合楼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10:30-12:00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黄木岗市场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深圳市福田区黄木岗肉菜市场综合楼第一层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9:00-10:30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深圳市集贸市场有限公司惠民街市莲花二村店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深圳市福田区莲花二村综合楼一层SC号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深圳市新香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肉菜市场有限公司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深圳市福田区红荔西路景田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南惠翔苑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裙楼101、201-101-01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7:30-8:30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75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75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067523" w:rsidRDefault="00067523" w:rsidP="00F23E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75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深圳沃尔玛百货零售有限公司香</w:t>
            </w:r>
            <w:proofErr w:type="gramStart"/>
            <w:r w:rsidRPr="000675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蜜湖店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75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广东省深圳市福田区香梅北路2001号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5772BB" w:rsidRDefault="0006752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5772BB" w:rsidRDefault="0006752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5772BB" w:rsidRDefault="00067523" w:rsidP="004E6AB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9:30-11:00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天虹商场股份有限公司深南天虹商场新店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福田区振华路中航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苑鼎诚大厦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裙楼第101号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10:30-12:00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深圳市爱华企业管理有限公司爱华街市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深圳市福田区南园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路上步爱华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肉菜市场1层商场04#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各市场每周开展快检不少于5天，其中周六、日必须开展，每周一、二不开展快检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深圳市福景莱贸易有限公司福田街市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福田区福华路福田市场大厦一楼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9:00-10:30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友市场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管理有限公司滨河街市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深圳市福田区华强南路南华村滨河购物中心第一层A1房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12:00-13:00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深圳市上沙实业股份有限公司上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深圳市福田区滨河路南侧上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4E6A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9:30-10:30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广州百佳超级市场有限公司深圳东海城市广场分店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深圳市福田区红荔西路南侧东海城市广场一层116号铺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4E6A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8:30-9:30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百旺肉菜综合市场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白芒村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12:10-13:20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洁丽市场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西丽镇九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岭沿河路13号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11:00-12:10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新围村肉菜综合市场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西丽新围村中泰商住楼103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9:50-11:00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源民市场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西丽文体中心一楼128号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8:40-9:50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惠民西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沿河西路2030号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7:30-8:40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龙井市场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西丽龙井庭苑北座一楼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7:30-8:50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南山农产品批发市场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深圳市南山区中山园路西、北环大道北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7:30-9:30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深圳华润万佳超级市场有限公司益田假日广场店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深圳市南山区深南大道9028号益田假日广场B2层33号铺位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11:50-13:00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华侨城综合市场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深圳市南山华侨城西组团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9:30-10:40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深圳沃尔玛百货零售有限公司华侨城分店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深圳市南山区华侨城中旅广场裙楼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10:40-11:50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后海批发市场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深圳市南山区蛇口近海路86号二楼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9:50-11:50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深圳市人人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乐商业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有限公司南油购物广场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深圳市南山区东滨路南油文化广场一层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8:40-9:50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深圳市四海市场服务有限公司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深圳市南山区蛇口工业八路四海综合楼二楼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7:30-8:40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华润万家有限公司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东滨店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深圳市南山区中心路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古城花园南区NB211号商铺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11:50-13：00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各市场每周开展快检不少于5天，其中周六、日必须开展，每周一、二不开展快检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各市场每周开展快检不少于5天，其中周六、日必须开展，每周一、二不开展快检</w:t>
            </w: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南山市场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南山区南新路2008号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7:30-8:40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深圳市人人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乐商业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有限公司城市山林超市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深圳市南山区东滨路339号华联城市花园一期地下一层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8:40-9:50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深圳市兴海湾市场管理有限公司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前海路月亮湾花园A栋123（理家商场对面）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9:50-11:00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深圳市大润华超市有限公司月亮湾分公司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月亮湾前海路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荔山贸易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大厦一楼101、二楼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11:00-12:10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深圳市蛇口市场服务有限公司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蛇口渔村路49号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12:10-13:20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深圳华润万佳超级市场有限公司厚德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品园分店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深圳市南山区南海大道东、学府路北厚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德品园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ABC栋裙楼1081层1号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8:50-10:10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天虹商场股份有限公司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沙河天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虹商场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深圳市南山区深圳湾二路与白石路交汇处御景东方花园裙楼负101、123负一层至地上二层部分物业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10:10-11:30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深圳华润万佳超级市场有限公司欢乐海岸分店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深圳市南山区白石路东8号欢乐海岸购物中心G层－001号商铺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11:30-12:50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1B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501B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501B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大道611号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10:30-12:30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1B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501B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501B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街道升华一街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8:30-9:30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1B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501B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501B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丰盛综合市场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陂头吓社区陂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老老村63号丰盛市场一二楼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7:30-8:30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1B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新田市场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新田社区新丰工业城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9:30-10:30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共和农贸批发市场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龙华街道梅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陇路共和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商业广场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7:30-9:30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青湖农贸批发市场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龙华办事处梅龙大道2号清湖农批市场1至2楼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7:30-9:30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华艺市场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深圳市宝安区龙华街道同胜村华荣路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067523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75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12:30-13:30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福民市场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黎路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11:30-12:30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富市场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龙华办事处人民中路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7:30-9:20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华南国源市场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深圳市龙华新区大浪街道华旺路176-178号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C05595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10:30-12:30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天虹商场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大和路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10:30-11:30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华润万家民治民乐店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深圳市龙华新区民治办事处梅龙大道星河盛世商场L2S－038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12:00-13:00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华润万家民治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梅龙店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深圳市龙华新区民治街道梅龙路西侧公馆一八六六花园一层N-L114、二层N-L217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11:30-12:30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民治市场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市民治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大道民治市场380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10:30-11:30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华润万家民治店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深圳市龙华新区民治街道民治大道西侧绿景佐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阾香颂购物中心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一层N-L100及负一层N-BJ001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9:30-10:30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岁宝民治店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深圳市宝安区民治街道民治大道牛栏前大厦1-4楼和负1楼部分东分隔体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8:30-9:30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深港万众街市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深圳市龙华新区民治街道龙胜东路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北侧深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港万众国际商贸城一楼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7:30-8:30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东环天虹商场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龙华街道东环一路1号耀丰通园内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9:30-10:30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天虹商场龙华商场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街道龙观路联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华世纪广场1-5层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10:10-11:00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龙华市场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深圳市群星集贸市场服务有限公司龙华市场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11:00-12:00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华润万家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龙华店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龙华街道办人民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路美丽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AAA花园商业裙楼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9:20-10:10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大润发(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龙华店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龙华街道和平东路与东环二路交界西南角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9:30-10:30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深圳市光明侨新实业有限公司光明农贸市场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深圳市光明新区光明街道笔架山路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8:00-9:30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深圳市安家市场管理有限公司（碧眼农贸市场）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深圳市光明新区光明街道碧水路6号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9:30-10:30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深圳市公明长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股份合作公司长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深圳市宝安区公明街道长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11:50-13:30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深圳市公明玉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律股份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合作公司玉律农贸市场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深圳市宝安区公明街道玉律社区玉泉路38号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10:30-11:50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大围同富市场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深圳市光明新区公明办事处将石社区同富工业区1号1楼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8:00-9:30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各市场每周开展快检不少于5天，其中周六、日必须开展，每周一、二不开展快检</w:t>
            </w: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深圳市宝安区公明物业发展总公司公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深圳市宝安区公明物业发展总公司公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11:40-12:40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天虹商场（公明店）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深圳市光明新区公明街道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明路122路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12:40-14:00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深圳市公明下村股份合作公司下村农贸市场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深圳市光明新区公明办事处下村社区下村农贸市场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10:40-11:40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6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深圳质检院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根竹园农批市场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深圳市光明新区公明街道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上秀坑工业区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523" w:rsidRPr="009A15B7" w:rsidRDefault="00067523" w:rsidP="009A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D33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9:30-10:40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3" w:rsidRDefault="00067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88" w:rsidRPr="00C05595" w:rsidRDefault="00253088" w:rsidP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宝民街市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88" w:rsidRPr="00C05595" w:rsidRDefault="00253088" w:rsidP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深圳市宝安区新安街道新安二路五区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088" w:rsidRPr="00C05595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汪美霞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088" w:rsidRPr="00C05595" w:rsidRDefault="00C31E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15989070818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31E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8：30-9：</w:t>
            </w:r>
            <w:r w:rsidR="00C31E65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周一、周二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抽检</w:t>
            </w:r>
          </w:p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永丰市场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永丰社区A区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31E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9：40-10：</w:t>
            </w:r>
            <w:r w:rsidR="00C31E65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福中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福市场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深圳市宝安区新安六路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 w:rsidP="00C31E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10：30-11：</w:t>
            </w:r>
            <w:r w:rsidR="00C31E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3560E7" w:rsidP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上川市场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3560E7" w:rsidP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深圳市宝安区宝城31区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 w:rsidP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3560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3560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0-1</w:t>
            </w:r>
            <w:r w:rsidR="003560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3560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A0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沃尔玛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深圳市宝安区35区前进路安华工业区内一、二、三层及地下一层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Pr="00C05595" w:rsidRDefault="003A0E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Pr="00C05595" w:rsidRDefault="003A0E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253088" w:rsidP="00C31E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31E65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C31E65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0-13：</w:t>
            </w:r>
            <w:r w:rsidR="00C31E65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A0E1A" w:rsidRDefault="003A0E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A0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天虹商场股份有限公司宝安前进天虹商场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 w:rsidP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13：00-14：</w:t>
            </w:r>
            <w:r w:rsidR="003560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A0E1A" w:rsidRDefault="003A0E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A0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多宝利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深圳市宝安区新安街道建安路29区文汇农贸市场综合楼M栋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1A" w:rsidRDefault="003A0E1A" w:rsidP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14：00-15：</w:t>
            </w:r>
            <w:r w:rsidR="003560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A0E1A" w:rsidRDefault="003A0E1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瑞盛百货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深圳市宝安区西乡街道后瑞社区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新瑞路后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瑞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华庭一楼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9:00-9:40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黄田市场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深圳市宝安区西乡街道黄田路黄田村委旁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9:30-11:00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新万众百货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鹤州社区市场（一楼之一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二楼整层）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11:00-11:50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鹤洲市场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西乡街道鹤州大道鹤州市场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11:10-12: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富万众百货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深圳市宝安区西乡街道三围社区工业中路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号一、二楼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12:30-1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置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富广场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深圳市宝安区西乡固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戍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一路固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戍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华庭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13:30-14: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联升购物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西乡固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戍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村固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戍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一路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281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1-4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14:00-15:00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固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戍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肉菜市场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深圳市宝安区西乡固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戍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一路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435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号办公楼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0-16: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永市场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深圳市宝安区福永德丰路二号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0-10:30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白石厦市场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福永街道石厦路3号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0-11:30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凤凰市场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深圳市宝安区福永街道凤凰社区凤凰路口派出所对面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11：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0-12：30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好万年百货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深圳市宝安区福永街道新田社区福瑞路108号一至三层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汪美霞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 w:rsidP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159890708</w:t>
            </w:r>
            <w:r w:rsidR="003560E7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12：30-14：30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周一、周二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抽检</w:t>
            </w: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塘尾市场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深圳市宝安区福永街道塘尾社区凤塘大道521号一楼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14：00-15：30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寮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创新路与107国道交界处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8：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美联购物广场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深圳市宝安区沙井上南大街180号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0-1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黄埔市场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宝安区沙井街道黄埔鸡市路88号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0-1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3560E7"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沙井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宝安区沙井街道创新路88号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10：10-11：30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深圳市宝安区沙井镇中心区中心路与创新路交汇处沙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商业大厦1-4楼、第五层东侧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11：40-12：20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松岗天虹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深圳市宝安区松岗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街道楼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岗大道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宝利豪庭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三区一至三层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9:00-9:30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蚌岗市场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东方社区蚌岗路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107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国道旁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10：00-10:30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天源隆商场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潭头西路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10:50-11:20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明珠市场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沙井环镇路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9：30-9：55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金沙市场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深圳市宝安区沙井街道沙头居委会金沙二路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10：15-10：40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岁宝百货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深圳市宝安区沙井街道民主大道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濠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景城东座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1-3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11：10-11：35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天源汇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宝安区沙井街道后亭大圆工业区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栋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1-4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12：45-13：05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永辉超市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松岗街道红星社区星际家园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1-3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13：25-14：00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翡翠市场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松岗松明大道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12：00-13：00</w:t>
            </w:r>
          </w:p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皇朝市场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溪头村村农贸市场东侧商贸城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栋首层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13:40-14:30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恒美市场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溪头社区第三工业区综合楼一楼西面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13:40-14:30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宝溪市场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沙江路溪头社区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汪美霞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C05595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15989070818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12:40-13:20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周一、周二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抽检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涵市场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松岗沙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埔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社区广深路松岗段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493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11:20-12:30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塘下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涌市场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深圳市宝安区松岗街道塘下涌社区广场路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8:30-9:00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燕景市场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燕川社区红湖路旁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9:10-9:40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惠家乐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燕川郎西路</w:t>
            </w:r>
            <w:proofErr w:type="gramEnd"/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号楼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9:45-10:25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罗田市场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燕罗公路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10:30-11:00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新安农批市场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深圳市宝安区70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区留仙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二路安大化纤综合楼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8：30-10：00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石岩街道应人石村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10：00-11：00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日新商场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深圳市宝安区石岩镇罗租大道综合楼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11：00-12：00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美家福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深圳市宝安区石岩街道上屋大道13号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12：00-13：00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好万年百货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街道园美社区园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岭大道2号二单元401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13：00-14：00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金韬百货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石岩街道石龙仔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14：00-15：00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石井市场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石井社区坪葵路</w:t>
            </w:r>
            <w:r w:rsidRPr="00C0559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号第一层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9：00-10：00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江岭市场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坪山江岭社区三洋湖路41号  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9:30-10:30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坪环市场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马峦路（自来水公司对面）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碧岭市场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深圳市坪山新区碧岭市场锦华路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10:30-11:30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坪山旧市场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坪山建设路50号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11:00-12:00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560E7" w:rsidRDefault="00356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Default="00356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坪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山综合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批发市场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坪山国泰路1号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E7" w:rsidRPr="00C05595" w:rsidRDefault="003560E7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11:30-13:50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60E7" w:rsidRDefault="003560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5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Default="00253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坑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梓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深圳市坪山新区坑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梓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汕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路488号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253088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汪美霞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C05595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15989070818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88" w:rsidRPr="00C05595" w:rsidRDefault="00C05595" w:rsidP="00C0559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13:10-14:30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53088" w:rsidRDefault="00253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周一、周二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抽检</w:t>
            </w:r>
          </w:p>
          <w:p w:rsidR="00253088" w:rsidRDefault="002530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05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坑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梓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第二综合市场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坪山新区坑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梓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第三工业区56号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13:30-15:00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05595" w:rsidRDefault="00C0559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5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田头市场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深圳市坪山新区坪山办事处田头社区金田路280号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14:30-15:30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05595" w:rsidRDefault="00C0559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5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土洋新市场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深圳市大鹏新区葵涌街道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洋南一路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9:00-9:30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05595" w:rsidRDefault="00C0559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5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葵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涌市场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深圳市龙岗区葵涌街道金业路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担水北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1号第一层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9:40-10:05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05595" w:rsidRDefault="00C0559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5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深圳市宝南综合市场管理贸易有限公司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深圳市大鹏新区葵涌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街道葵新北路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东侧农贸综合市场1#、2#楼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10：10-10：30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05595" w:rsidRDefault="00C0559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5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三锐洪</w:t>
            </w:r>
            <w:proofErr w:type="gramEnd"/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发市场管理有限公司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深圳市龙岗区葵涌街道围布路29号160第一层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 w:rsidP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10:45-11:15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05595" w:rsidRDefault="00C0559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5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大鹏市场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大鹏街道鹏新东路41号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11:35-12:00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05595" w:rsidRDefault="00C0559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5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鹏城市场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大鹏新区鹏城迎宾一街21-33号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12:20-13:00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05595" w:rsidRDefault="00C0559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5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布新农贸市场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布新社区布新市场第一层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13:30-14:00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05595" w:rsidRDefault="00C0559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5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水头市场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水头社区海鲜商业街2号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14:15-14:50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05595" w:rsidRDefault="00C0559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5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南澳市场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Default="00C0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深圳市龙岗区南澳街道富民路西侧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595" w:rsidRPr="00C05595" w:rsidRDefault="00C0559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55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15:00-15:30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595" w:rsidRDefault="00C0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A0E1A" w:rsidRDefault="003A0E1A" w:rsidP="00C05595">
      <w:pPr>
        <w:jc w:val="left"/>
      </w:pPr>
    </w:p>
    <w:sectPr w:rsidR="003A0E1A" w:rsidSect="002968A6">
      <w:headerReference w:type="even" r:id="rId6"/>
      <w:headerReference w:type="default" r:id="rId7"/>
      <w:pgSz w:w="16838" w:h="11906" w:orient="landscape"/>
      <w:pgMar w:top="1588" w:right="2098" w:bottom="1474" w:left="1985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EA4" w:rsidRDefault="006A7EA4">
      <w:r>
        <w:separator/>
      </w:r>
    </w:p>
  </w:endnote>
  <w:endnote w:type="continuationSeparator" w:id="0">
    <w:p w:rsidR="006A7EA4" w:rsidRDefault="006A7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EA4" w:rsidRDefault="006A7EA4">
      <w:r>
        <w:separator/>
      </w:r>
    </w:p>
  </w:footnote>
  <w:footnote w:type="continuationSeparator" w:id="0">
    <w:p w:rsidR="006A7EA4" w:rsidRDefault="006A7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1A" w:rsidRDefault="003A0E1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1A" w:rsidRDefault="003A0E1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5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AF7220"/>
    <w:rsid w:val="00054D9E"/>
    <w:rsid w:val="00067523"/>
    <w:rsid w:val="00092DD3"/>
    <w:rsid w:val="00164058"/>
    <w:rsid w:val="001A7268"/>
    <w:rsid w:val="001B0231"/>
    <w:rsid w:val="001F61F8"/>
    <w:rsid w:val="00202A2B"/>
    <w:rsid w:val="00204FD9"/>
    <w:rsid w:val="00253088"/>
    <w:rsid w:val="0026258E"/>
    <w:rsid w:val="00281232"/>
    <w:rsid w:val="002968A6"/>
    <w:rsid w:val="002A391F"/>
    <w:rsid w:val="0030050E"/>
    <w:rsid w:val="0031209D"/>
    <w:rsid w:val="003337B3"/>
    <w:rsid w:val="00340267"/>
    <w:rsid w:val="003458B1"/>
    <w:rsid w:val="003560E7"/>
    <w:rsid w:val="00370E98"/>
    <w:rsid w:val="003877D1"/>
    <w:rsid w:val="003A0E1A"/>
    <w:rsid w:val="0045607C"/>
    <w:rsid w:val="004825EA"/>
    <w:rsid w:val="004A7092"/>
    <w:rsid w:val="004E146D"/>
    <w:rsid w:val="004E6A77"/>
    <w:rsid w:val="004E6AB7"/>
    <w:rsid w:val="005772BB"/>
    <w:rsid w:val="005C38DC"/>
    <w:rsid w:val="00616693"/>
    <w:rsid w:val="006630EC"/>
    <w:rsid w:val="006A7EA4"/>
    <w:rsid w:val="007A3705"/>
    <w:rsid w:val="007E634B"/>
    <w:rsid w:val="007F7F04"/>
    <w:rsid w:val="00812D0F"/>
    <w:rsid w:val="00815AEE"/>
    <w:rsid w:val="00834636"/>
    <w:rsid w:val="00853102"/>
    <w:rsid w:val="00857A12"/>
    <w:rsid w:val="008656EB"/>
    <w:rsid w:val="00875415"/>
    <w:rsid w:val="0089732E"/>
    <w:rsid w:val="008A4D78"/>
    <w:rsid w:val="008C2432"/>
    <w:rsid w:val="00910A71"/>
    <w:rsid w:val="00920126"/>
    <w:rsid w:val="00931789"/>
    <w:rsid w:val="00945C59"/>
    <w:rsid w:val="00966F0A"/>
    <w:rsid w:val="009A15B7"/>
    <w:rsid w:val="009B4B62"/>
    <w:rsid w:val="009B5CC8"/>
    <w:rsid w:val="00A135C6"/>
    <w:rsid w:val="00A169DD"/>
    <w:rsid w:val="00AC2EDF"/>
    <w:rsid w:val="00AE30ED"/>
    <w:rsid w:val="00AF7220"/>
    <w:rsid w:val="00AF765C"/>
    <w:rsid w:val="00B31C04"/>
    <w:rsid w:val="00B33D81"/>
    <w:rsid w:val="00B51F4A"/>
    <w:rsid w:val="00B703EC"/>
    <w:rsid w:val="00B83846"/>
    <w:rsid w:val="00B87FE3"/>
    <w:rsid w:val="00BC29C2"/>
    <w:rsid w:val="00C02B98"/>
    <w:rsid w:val="00C05595"/>
    <w:rsid w:val="00C06866"/>
    <w:rsid w:val="00C31E65"/>
    <w:rsid w:val="00C82733"/>
    <w:rsid w:val="00C831C2"/>
    <w:rsid w:val="00C93E90"/>
    <w:rsid w:val="00CC4FA7"/>
    <w:rsid w:val="00CD5958"/>
    <w:rsid w:val="00CF423A"/>
    <w:rsid w:val="00D04DE4"/>
    <w:rsid w:val="00D450F4"/>
    <w:rsid w:val="00D50823"/>
    <w:rsid w:val="00D90A02"/>
    <w:rsid w:val="00E626D9"/>
    <w:rsid w:val="00E65A28"/>
    <w:rsid w:val="00EA6566"/>
    <w:rsid w:val="00EB307E"/>
    <w:rsid w:val="00EE3F75"/>
    <w:rsid w:val="00EE518F"/>
    <w:rsid w:val="00F23E6B"/>
    <w:rsid w:val="00F9032C"/>
    <w:rsid w:val="00FC4036"/>
    <w:rsid w:val="043D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标题 Char"/>
    <w:basedOn w:val="a0"/>
    <w:link w:val="a5"/>
    <w:qFormat/>
    <w:rPr>
      <w:rFonts w:ascii="Cambria" w:hAnsi="Cambria"/>
      <w:b/>
      <w:bCs/>
      <w:kern w:val="2"/>
      <w:sz w:val="44"/>
      <w:szCs w:val="32"/>
    </w:rPr>
  </w:style>
  <w:style w:type="character" w:customStyle="1" w:styleId="Char2">
    <w:name w:val="日期 Char"/>
    <w:basedOn w:val="a0"/>
    <w:link w:val="a6"/>
    <w:qFormat/>
    <w:rPr>
      <w:kern w:val="2"/>
      <w:sz w:val="21"/>
      <w:szCs w:val="24"/>
    </w:rPr>
  </w:style>
  <w:style w:type="character" w:customStyle="1" w:styleId="Char3">
    <w:name w:val="批注框文本 Char"/>
    <w:basedOn w:val="a0"/>
    <w:link w:val="a7"/>
    <w:qFormat/>
    <w:rPr>
      <w:kern w:val="2"/>
      <w:sz w:val="18"/>
      <w:szCs w:val="18"/>
    </w:rPr>
  </w:style>
  <w:style w:type="paragraph" w:styleId="a7">
    <w:name w:val="Balloon Text"/>
    <w:basedOn w:val="a"/>
    <w:link w:val="Char3"/>
    <w:qFormat/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paragraph" w:styleId="a3">
    <w:name w:val="header"/>
    <w:basedOn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1914</Words>
  <Characters>10915</Characters>
  <Application>Microsoft Office Word</Application>
  <DocSecurity>0</DocSecurity>
  <PresentationFormat/>
  <Lines>90</Lines>
  <Paragraphs>25</Paragraphs>
  <Slides>0</Slides>
  <Notes>0</Notes>
  <HiddenSlides>0</HiddenSlides>
  <MMClips>0</MMClips>
  <ScaleCrop>false</ScaleCrop>
  <Company>China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科员01</dc:creator>
  <cp:lastModifiedBy>李由</cp:lastModifiedBy>
  <cp:revision>2</cp:revision>
  <cp:lastPrinted>2017-05-04T03:55:00Z</cp:lastPrinted>
  <dcterms:created xsi:type="dcterms:W3CDTF">2017-06-26T02:58:00Z</dcterms:created>
  <dcterms:modified xsi:type="dcterms:W3CDTF">2017-06-26T02:58:00Z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